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E4" w:rsidRDefault="006A0BE4" w:rsidP="006A0BE4">
      <w:pPr>
        <w:rPr>
          <w:color w:val="000000"/>
        </w:rPr>
      </w:pPr>
      <w:bookmarkStart w:id="0" w:name="_MailOriginal"/>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A0BE4" w:rsidRDefault="006A0BE4" w:rsidP="006A0BE4">
      <w:pPr>
        <w:rPr>
          <w:color w:val="000000"/>
        </w:rPr>
      </w:pPr>
      <w:r>
        <w:rPr>
          <w:rFonts w:ascii="Arial" w:hAnsi="Arial" w:cs="Arial"/>
          <w:b/>
          <w:bCs/>
          <w:color w:val="0000FF"/>
          <w:sz w:val="26"/>
          <w:szCs w:val="26"/>
        </w:rPr>
        <w:t xml:space="preserve">                                                                               </w:t>
      </w:r>
    </w:p>
    <w:p w:rsidR="006A0BE4" w:rsidRDefault="006A0BE4" w:rsidP="006A0BE4">
      <w:pPr>
        <w:rPr>
          <w:color w:val="0000FF"/>
        </w:rPr>
      </w:pPr>
      <w:r>
        <w:rPr>
          <w:rFonts w:ascii="Arial" w:hAnsi="Arial" w:cs="Arial"/>
          <w:b/>
          <w:bCs/>
          <w:color w:val="0000FF"/>
          <w:sz w:val="28"/>
          <w:szCs w:val="28"/>
        </w:rPr>
        <w:t>Information for Water Industry Managers and Practitioners in the Queensland Water Industry</w:t>
      </w:r>
    </w:p>
    <w:p w:rsidR="006A0BE4" w:rsidRDefault="006A0BE4" w:rsidP="006A0BE4">
      <w:pPr>
        <w:rPr>
          <w:rFonts w:ascii="Arial" w:hAnsi="Arial" w:cs="Arial"/>
          <w:b/>
          <w:bCs/>
          <w:color w:val="0000FF"/>
          <w:sz w:val="26"/>
          <w:szCs w:val="26"/>
        </w:rPr>
      </w:pPr>
      <w:r>
        <w:rPr>
          <w:rFonts w:ascii="Arial" w:hAnsi="Arial" w:cs="Arial"/>
          <w:b/>
          <w:bCs/>
          <w:color w:val="0000FF"/>
          <w:sz w:val="26"/>
          <w:szCs w:val="26"/>
        </w:rPr>
        <w:t>(Issue #</w:t>
      </w:r>
      <w:r>
        <w:rPr>
          <w:rFonts w:ascii="Arial" w:hAnsi="Arial" w:cs="Arial"/>
          <w:b/>
          <w:bCs/>
          <w:color w:val="0000FF"/>
          <w:sz w:val="28"/>
          <w:szCs w:val="28"/>
        </w:rPr>
        <w:t>330 – 15 August 2017)</w:t>
      </w:r>
      <w:r>
        <w:rPr>
          <w:rFonts w:ascii="Arial" w:hAnsi="Arial" w:cs="Arial"/>
          <w:b/>
          <w:bCs/>
          <w:color w:val="0000FF"/>
          <w:sz w:val="26"/>
          <w:szCs w:val="26"/>
        </w:rPr>
        <w:t xml:space="preserve">                              </w:t>
      </w:r>
    </w:p>
    <w:p w:rsidR="006A0BE4" w:rsidRDefault="006A0BE4" w:rsidP="006A0BE4">
      <w:pPr>
        <w:rPr>
          <w:rFonts w:ascii="Arial" w:hAnsi="Arial" w:cs="Arial"/>
          <w:b/>
          <w:bCs/>
          <w:color w:val="0000FF"/>
          <w:sz w:val="26"/>
          <w:szCs w:val="26"/>
        </w:rPr>
      </w:pPr>
      <w:r>
        <w:rPr>
          <w:rFonts w:ascii="Arial" w:hAnsi="Arial" w:cs="Arial"/>
          <w:b/>
          <w:bCs/>
          <w:color w:val="0000FF"/>
          <w:sz w:val="26"/>
          <w:szCs w:val="26"/>
        </w:rPr>
        <w:t> </w:t>
      </w:r>
    </w:p>
    <w:p w:rsidR="006A0BE4" w:rsidRPr="000D6A84" w:rsidRDefault="006A0BE4" w:rsidP="006A0BE4">
      <w:pPr>
        <w:rPr>
          <w:rFonts w:ascii="Arial Narrow" w:hAnsi="Arial Narrow"/>
          <w:b/>
          <w:bCs/>
          <w:color w:val="0000FF"/>
          <w:sz w:val="28"/>
          <w:szCs w:val="28"/>
        </w:rPr>
      </w:pPr>
      <w:r>
        <w:rPr>
          <w:rFonts w:ascii="Arial Narrow" w:hAnsi="Arial Narrow"/>
          <w:b/>
          <w:bCs/>
          <w:color w:val="0000FF"/>
          <w:sz w:val="28"/>
          <w:szCs w:val="28"/>
        </w:rPr>
        <w:t xml:space="preserve">1.   IXOM Best of the Best Queensland Water Taste Test – 6 </w:t>
      </w:r>
      <w:r w:rsidRPr="000D6A84">
        <w:rPr>
          <w:rFonts w:ascii="Arial Narrow" w:hAnsi="Arial Narrow"/>
          <w:b/>
          <w:bCs/>
          <w:color w:val="0000FF"/>
          <w:sz w:val="28"/>
          <w:szCs w:val="28"/>
        </w:rPr>
        <w:t>September 2017 (added incentive)</w:t>
      </w:r>
    </w:p>
    <w:p w:rsidR="006A0BE4" w:rsidRDefault="006A0BE4" w:rsidP="006A0BE4">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Annual Forum and Technical Tour Update</w:t>
      </w:r>
    </w:p>
    <w:p w:rsidR="006A0BE4" w:rsidRDefault="006A0BE4" w:rsidP="006A0BE4">
      <w:pPr>
        <w:rPr>
          <w:rFonts w:ascii="Brush Script MT" w:hAnsi="Brush Script MT"/>
          <w:b/>
          <w:bCs/>
          <w:color w:val="800000"/>
        </w:rPr>
      </w:pPr>
      <w:r>
        <w:rPr>
          <w:rFonts w:ascii="Arial Narrow" w:hAnsi="Arial Narrow"/>
          <w:b/>
          <w:bCs/>
          <w:color w:val="0000FF"/>
          <w:sz w:val="28"/>
          <w:szCs w:val="28"/>
        </w:rPr>
        <w:t>3.   EHP Review and RIS on Waste-Related ERAs</w:t>
      </w:r>
      <w:r>
        <w:rPr>
          <w:rFonts w:ascii="Brush Script MT" w:hAnsi="Brush Script MT"/>
          <w:b/>
          <w:bCs/>
          <w:color w:val="800000"/>
        </w:rPr>
        <w:t xml:space="preserve"> </w:t>
      </w:r>
    </w:p>
    <w:p w:rsidR="006A0BE4" w:rsidRDefault="000D6A84" w:rsidP="006A0BE4">
      <w:pPr>
        <w:rPr>
          <w:rFonts w:ascii="Brush Script MT" w:hAnsi="Brush Script MT"/>
          <w:b/>
          <w:bCs/>
        </w:rPr>
      </w:pPr>
      <w:r>
        <w:rPr>
          <w:rFonts w:ascii="Arial Narrow" w:hAnsi="Arial Narrow"/>
          <w:b/>
          <w:bCs/>
          <w:color w:val="0000FF"/>
          <w:sz w:val="28"/>
          <w:szCs w:val="28"/>
        </w:rPr>
        <w:t>4.   ORWA - </w:t>
      </w:r>
      <w:bookmarkStart w:id="1" w:name="_GoBack"/>
      <w:bookmarkEnd w:id="1"/>
      <w:r w:rsidR="006A0BE4">
        <w:rPr>
          <w:rFonts w:ascii="Arial Narrow" w:hAnsi="Arial Narrow"/>
          <w:b/>
          <w:bCs/>
          <w:color w:val="0000FF"/>
          <w:sz w:val="28"/>
          <w:szCs w:val="28"/>
        </w:rPr>
        <w:t>Finalist Infrastructure Category, AWA Awards</w:t>
      </w:r>
    </w:p>
    <w:p w:rsidR="006A0BE4" w:rsidRDefault="006A0BE4" w:rsidP="006A0BE4">
      <w:pPr>
        <w:rPr>
          <w:rFonts w:ascii="Brush Script MT" w:hAnsi="Brush Script MT"/>
          <w:b/>
          <w:bCs/>
        </w:rPr>
      </w:pPr>
      <w:r>
        <w:rPr>
          <w:rFonts w:ascii="Arial Narrow" w:hAnsi="Arial Narrow"/>
          <w:b/>
          <w:bCs/>
          <w:color w:val="0000FF"/>
          <w:sz w:val="28"/>
          <w:szCs w:val="28"/>
        </w:rPr>
        <w:t>5.   Central Queensland Trade Waste Interest Group</w:t>
      </w:r>
    </w:p>
    <w:p w:rsidR="006A0BE4" w:rsidRDefault="006A0BE4" w:rsidP="006A0BE4">
      <w:pPr>
        <w:rPr>
          <w:rFonts w:ascii="Brush Script MT" w:hAnsi="Brush Script MT"/>
          <w:b/>
          <w:bCs/>
        </w:rPr>
      </w:pPr>
      <w:r>
        <w:rPr>
          <w:rFonts w:ascii="Arial Narrow" w:hAnsi="Arial Narrow"/>
          <w:b/>
          <w:bCs/>
          <w:color w:val="0000FF"/>
          <w:sz w:val="28"/>
          <w:szCs w:val="28"/>
        </w:rPr>
        <w:t>6.   Review of Water Monitoring and Sampling Manual</w:t>
      </w:r>
    </w:p>
    <w:p w:rsidR="006A0BE4" w:rsidRDefault="006A0BE4" w:rsidP="006A0BE4">
      <w:pPr>
        <w:rPr>
          <w:rFonts w:ascii="Arial Narrow" w:hAnsi="Arial Narrow"/>
          <w:b/>
          <w:bCs/>
          <w:color w:val="0000FF"/>
          <w:sz w:val="28"/>
          <w:szCs w:val="28"/>
        </w:rPr>
      </w:pPr>
      <w:r>
        <w:rPr>
          <w:rFonts w:ascii="Arial Narrow" w:hAnsi="Arial Narrow"/>
          <w:b/>
          <w:bCs/>
          <w:color w:val="0000FF"/>
          <w:sz w:val="28"/>
          <w:szCs w:val="28"/>
        </w:rPr>
        <w:t>7.   QPS Security Bulletin</w:t>
      </w:r>
    </w:p>
    <w:p w:rsidR="006A0BE4" w:rsidRDefault="006A0BE4" w:rsidP="006A0BE4">
      <w:pPr>
        <w:rPr>
          <w:color w:val="000000"/>
        </w:rPr>
      </w:pPr>
    </w:p>
    <w:p w:rsidR="006A0BE4" w:rsidRDefault="006A0BE4" w:rsidP="006A0BE4">
      <w:pPr>
        <w:rPr>
          <w:color w:val="000000"/>
        </w:rPr>
      </w:pPr>
      <w:r>
        <w:rPr>
          <w:rFonts w:ascii="Brush Script MT" w:hAnsi="Brush Script MT"/>
          <w:b/>
          <w:bCs/>
          <w:color w:val="800000"/>
        </w:rPr>
        <w:t>~~~~~~~~~~~~~~~~~~~~~~~~~~~~~~~~~~~~~~~~~~~~~~~~~~~~~~~~</w:t>
      </w:r>
    </w:p>
    <w:p w:rsidR="006A0BE4" w:rsidRDefault="006A0BE4" w:rsidP="006A0BE4">
      <w:pPr>
        <w:rPr>
          <w:rFonts w:ascii="Arial Narrow" w:hAnsi="Arial Narrow"/>
          <w:b/>
          <w:bCs/>
          <w:color w:val="0000FF"/>
          <w:sz w:val="28"/>
          <w:szCs w:val="28"/>
        </w:rPr>
      </w:pPr>
      <w:r>
        <w:rPr>
          <w:rFonts w:ascii="Arial Narrow" w:hAnsi="Arial Narrow"/>
          <w:b/>
          <w:bCs/>
          <w:color w:val="0000FF"/>
          <w:sz w:val="28"/>
          <w:szCs w:val="28"/>
        </w:rPr>
        <w:t>1.   IXOM Best of the Best Queensland Water Taste Test – 6 September 2017 (added incentive)</w:t>
      </w:r>
    </w:p>
    <w:p w:rsidR="006A0BE4" w:rsidRDefault="006A0BE4" w:rsidP="006A0BE4">
      <w:r>
        <w:rPr>
          <w:rFonts w:ascii="Brush Script MT" w:hAnsi="Brush Script MT"/>
          <w:b/>
          <w:bCs/>
          <w:color w:val="800000"/>
        </w:rPr>
        <w:t>~~~~~~~~~~~~~~~~~~~~~~~~~~~~~~~~~~~~~~~~~~~~~~~~~~~~~~~~</w:t>
      </w:r>
    </w:p>
    <w:p w:rsidR="006A0BE4" w:rsidRDefault="006A0BE4" w:rsidP="006A0BE4">
      <w:r>
        <w:t xml:space="preserve">The </w:t>
      </w:r>
      <w:proofErr w:type="spellStart"/>
      <w:r>
        <w:t>Ixom</w:t>
      </w:r>
      <w:proofErr w:type="spellEnd"/>
      <w:r>
        <w:t xml:space="preserve"> Best of the Best Queensland Water Taste Test is being held on Wednesday 6 September at the Queensland Urban Utilities Innovation Centre, as part of the </w:t>
      </w:r>
      <w:r>
        <w:rPr>
          <w:b/>
          <w:bCs/>
          <w:i/>
          <w:iCs/>
        </w:rPr>
        <w:t xml:space="preserve">qldwater </w:t>
      </w:r>
      <w:r>
        <w:t>Annual Forum.  Have you considered how you are going to get your entry there yet?</w:t>
      </w:r>
    </w:p>
    <w:p w:rsidR="006A0BE4" w:rsidRDefault="006A0BE4" w:rsidP="006A0BE4">
      <w:pPr>
        <w:pStyle w:val="BodyCopy"/>
        <w:rPr>
          <w:rFonts w:ascii="Calibri" w:hAnsi="Calibri"/>
          <w:color w:val="auto"/>
        </w:rPr>
      </w:pPr>
      <w:r>
        <w:rPr>
          <w:rFonts w:ascii="Calibri" w:hAnsi="Calibri"/>
          <w:color w:val="auto"/>
        </w:rPr>
        <w:t xml:space="preserve">Subject to the winning organisation’s approval, </w:t>
      </w:r>
      <w:r>
        <w:rPr>
          <w:rFonts w:ascii="Calibri" w:hAnsi="Calibri"/>
          <w:b/>
          <w:bCs/>
          <w:i/>
          <w:iCs/>
          <w:color w:val="auto"/>
        </w:rPr>
        <w:t xml:space="preserve">qldwater </w:t>
      </w:r>
      <w:r>
        <w:rPr>
          <w:rFonts w:ascii="Calibri" w:hAnsi="Calibri"/>
          <w:color w:val="auto"/>
        </w:rPr>
        <w:t>is planning the production of a small supply of craft beer using the winning water, custom labelled. A great gift for staff and stakeholders.</w:t>
      </w:r>
    </w:p>
    <w:p w:rsidR="006A0BE4" w:rsidRDefault="006A0BE4" w:rsidP="006A0BE4"/>
    <w:p w:rsidR="006A0BE4" w:rsidRDefault="006A0BE4" w:rsidP="006A0BE4">
      <w:r>
        <w:t xml:space="preserve">The competition aims to celebrate the achievements of the State’s urban water service providers and to promote some healthy rivalry among our communities.  The winner of the taste test will go on to compete against New South Wales in the “Water of Origin Taste Test”, with the winner competing in the National </w:t>
      </w:r>
      <w:proofErr w:type="spellStart"/>
      <w:r>
        <w:t>Ixom</w:t>
      </w:r>
      <w:proofErr w:type="spellEnd"/>
      <w:r>
        <w:t xml:space="preserve"> Australia Best of the Best Water Tasting Competition.   The Australian winner will then represent Australia in the International Water Tasting Competition to be held in the USA.  </w:t>
      </w:r>
    </w:p>
    <w:p w:rsidR="006A0BE4" w:rsidRDefault="006A0BE4" w:rsidP="006A0BE4"/>
    <w:p w:rsidR="006A0BE4" w:rsidRDefault="006A0BE4" w:rsidP="006A0BE4">
      <w:r>
        <w:t xml:space="preserve">Two litres of drinking water should be brought along to the event, or delivered to the </w:t>
      </w:r>
      <w:r>
        <w:rPr>
          <w:b/>
          <w:bCs/>
          <w:i/>
          <w:iCs/>
        </w:rPr>
        <w:t xml:space="preserve">qldwater </w:t>
      </w:r>
      <w:r>
        <w:t xml:space="preserve">offices for entry into the competition.  </w:t>
      </w:r>
      <w:r>
        <w:rPr>
          <w:b/>
          <w:bCs/>
        </w:rPr>
        <w:t xml:space="preserve">Participants must register their entry before the event by completing the entry form and returning to </w:t>
      </w:r>
      <w:hyperlink r:id="rId4" w:history="1">
        <w:r>
          <w:rPr>
            <w:rStyle w:val="Hyperlink"/>
            <w:b/>
            <w:bCs/>
          </w:rPr>
          <w:t>hgold@qldwater.com.au</w:t>
        </w:r>
      </w:hyperlink>
      <w:r>
        <w:rPr>
          <w:b/>
          <w:bCs/>
        </w:rPr>
        <w:t xml:space="preserve">.   Terms and conditions as well as the entry form are available </w:t>
      </w:r>
      <w:hyperlink r:id="rId5" w:history="1">
        <w:r>
          <w:rPr>
            <w:rStyle w:val="Hyperlink"/>
            <w:b/>
            <w:bCs/>
          </w:rPr>
          <w:t>he</w:t>
        </w:r>
        <w:r>
          <w:rPr>
            <w:rStyle w:val="Hyperlink"/>
            <w:b/>
            <w:bCs/>
          </w:rPr>
          <w:t>r</w:t>
        </w:r>
        <w:r>
          <w:rPr>
            <w:rStyle w:val="Hyperlink"/>
            <w:b/>
            <w:bCs/>
          </w:rPr>
          <w:t>e</w:t>
        </w:r>
      </w:hyperlink>
      <w:r>
        <w:rPr>
          <w:b/>
          <w:bCs/>
        </w:rPr>
        <w:t>.</w:t>
      </w:r>
    </w:p>
    <w:p w:rsidR="006A0BE4" w:rsidRDefault="006A0BE4" w:rsidP="006A0BE4"/>
    <w:p w:rsidR="006A0BE4" w:rsidRDefault="006A0BE4" w:rsidP="006A0BE4">
      <w:pPr>
        <w:rPr>
          <w:color w:val="000000"/>
        </w:rPr>
      </w:pPr>
      <w:r>
        <w:rPr>
          <w:rFonts w:ascii="Brush Script MT" w:hAnsi="Brush Script MT"/>
          <w:b/>
          <w:bCs/>
          <w:color w:val="800000"/>
        </w:rPr>
        <w:t>~~~~~~~~~~~~~~~~~~~~~~~~~~~~~~~~~~~~~~~~~~~~~~~~~~~~~~~~</w:t>
      </w:r>
    </w:p>
    <w:p w:rsidR="006A0BE4" w:rsidRDefault="006A0BE4" w:rsidP="006A0BE4">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Annual Forum and Technical Tour 6 &amp; 7 September 2017</w:t>
      </w:r>
    </w:p>
    <w:p w:rsidR="006A0BE4" w:rsidRDefault="006A0BE4" w:rsidP="006A0BE4">
      <w:pPr>
        <w:rPr>
          <w:color w:val="1F497D"/>
        </w:rPr>
      </w:pPr>
      <w:r>
        <w:rPr>
          <w:rFonts w:ascii="Brush Script MT" w:hAnsi="Brush Script MT"/>
          <w:b/>
          <w:bCs/>
          <w:color w:val="800000"/>
        </w:rPr>
        <w:t>~~~~~~~~~~~~~~~~~~~~~~~~~~~~~~~~~~~~~~~~~~~~~~~~~~~~~~~~</w:t>
      </w:r>
    </w:p>
    <w:p w:rsidR="006A0BE4" w:rsidRDefault="006A0BE4" w:rsidP="006A0BE4">
      <w:r>
        <w:t xml:space="preserve">A reminder to register for the </w:t>
      </w:r>
      <w:r>
        <w:rPr>
          <w:b/>
          <w:bCs/>
          <w:i/>
          <w:iCs/>
        </w:rPr>
        <w:t xml:space="preserve">qldwater </w:t>
      </w:r>
      <w:r>
        <w:t>Annual Forum – places on the Technical Tour on 6 September are limited so ensure you register soon. The event will be a gre</w:t>
      </w:r>
      <w:r w:rsidR="00AE151A">
        <w:t xml:space="preserve">at networking opportunity with </w:t>
      </w:r>
      <w:r>
        <w:t xml:space="preserve">around 100 delegates including representatives from over 20 Queensland utilities expected.   The program, registration form and further information is available </w:t>
      </w:r>
      <w:hyperlink r:id="rId6" w:history="1">
        <w:r>
          <w:rPr>
            <w:rStyle w:val="Hyperlink"/>
          </w:rPr>
          <w:t>on the event website</w:t>
        </w:r>
      </w:hyperlink>
      <w:r>
        <w:t>. </w:t>
      </w:r>
    </w:p>
    <w:p w:rsidR="006A0BE4" w:rsidRDefault="006A0BE4" w:rsidP="006A0BE4"/>
    <w:p w:rsidR="006A0BE4" w:rsidRDefault="006A0BE4" w:rsidP="006A0BE4">
      <w:r>
        <w:t>Highlights across the two days include:</w:t>
      </w:r>
    </w:p>
    <w:p w:rsidR="006A0BE4" w:rsidRDefault="006A0BE4" w:rsidP="006A0BE4">
      <w:pPr>
        <w:pStyle w:val="ListParagraph"/>
        <w:ind w:hanging="360"/>
      </w:pPr>
      <w:r>
        <w:t>-</w:t>
      </w:r>
      <w:r>
        <w:rPr>
          <w:rFonts w:ascii="Times New Roman" w:hAnsi="Times New Roman"/>
          <w:sz w:val="14"/>
          <w:szCs w:val="14"/>
        </w:rPr>
        <w:t xml:space="preserve">        </w:t>
      </w:r>
      <w:r>
        <w:t>The historical tour of some of Brisbane’s sewerage infrastructure</w:t>
      </w:r>
    </w:p>
    <w:p w:rsidR="006A0BE4" w:rsidRDefault="006A0BE4" w:rsidP="006A0BE4">
      <w:pPr>
        <w:pStyle w:val="ListParagraph"/>
        <w:ind w:hanging="360"/>
      </w:pPr>
      <w:r>
        <w:lastRenderedPageBreak/>
        <w:t>-</w:t>
      </w:r>
      <w:r>
        <w:rPr>
          <w:rFonts w:ascii="Times New Roman" w:hAnsi="Times New Roman"/>
          <w:sz w:val="14"/>
          <w:szCs w:val="14"/>
        </w:rPr>
        <w:t xml:space="preserve">        </w:t>
      </w:r>
      <w:r>
        <w:t xml:space="preserve">The </w:t>
      </w:r>
      <w:proofErr w:type="spellStart"/>
      <w:r>
        <w:t>Ixom</w:t>
      </w:r>
      <w:proofErr w:type="spellEnd"/>
      <w:r>
        <w:t xml:space="preserve"> Best of the Best Queensland Water Taste Test  </w:t>
      </w:r>
    </w:p>
    <w:p w:rsidR="006A0BE4" w:rsidRDefault="006A0BE4" w:rsidP="006A0BE4">
      <w:pPr>
        <w:pStyle w:val="ListParagraph"/>
        <w:ind w:hanging="360"/>
      </w:pPr>
      <w:r>
        <w:t>-</w:t>
      </w:r>
      <w:r>
        <w:rPr>
          <w:rFonts w:ascii="Times New Roman" w:hAnsi="Times New Roman"/>
          <w:sz w:val="14"/>
          <w:szCs w:val="14"/>
        </w:rPr>
        <w:t xml:space="preserve">        </w:t>
      </w:r>
      <w:r>
        <w:t>The inaugural “Vendor Pitch” session</w:t>
      </w:r>
    </w:p>
    <w:p w:rsidR="006A0BE4" w:rsidRDefault="006A0BE4" w:rsidP="006A0BE4">
      <w:pPr>
        <w:pStyle w:val="ListParagraph"/>
        <w:ind w:hanging="360"/>
      </w:pPr>
      <w:r>
        <w:t>-</w:t>
      </w:r>
      <w:r>
        <w:rPr>
          <w:rFonts w:ascii="Times New Roman" w:hAnsi="Times New Roman"/>
          <w:sz w:val="14"/>
          <w:szCs w:val="14"/>
        </w:rPr>
        <w:t xml:space="preserve">        </w:t>
      </w:r>
      <w:r>
        <w:t>Keynotes from the energy sector and Isle Utilities</w:t>
      </w:r>
    </w:p>
    <w:p w:rsidR="006A0BE4" w:rsidRDefault="006A0BE4" w:rsidP="006A0BE4">
      <w:pPr>
        <w:pStyle w:val="ListParagraph"/>
        <w:ind w:hanging="360"/>
      </w:pPr>
      <w:r>
        <w:t>-</w:t>
      </w:r>
      <w:r>
        <w:rPr>
          <w:rFonts w:ascii="Times New Roman" w:hAnsi="Times New Roman"/>
          <w:sz w:val="14"/>
          <w:szCs w:val="14"/>
        </w:rPr>
        <w:t xml:space="preserve">        </w:t>
      </w:r>
      <w:r>
        <w:t>Strong participation in DEWS and DEHP sessions including presentations from each Director General</w:t>
      </w:r>
    </w:p>
    <w:p w:rsidR="006A0BE4" w:rsidRDefault="006A0BE4" w:rsidP="006A0BE4"/>
    <w:p w:rsidR="006A0BE4" w:rsidRDefault="006A0BE4" w:rsidP="006A0BE4">
      <w:r>
        <w:t xml:space="preserve">Thanks once again to our event sponsors </w:t>
      </w:r>
      <w:proofErr w:type="spellStart"/>
      <w:r>
        <w:t>Aqseptence</w:t>
      </w:r>
      <w:proofErr w:type="spellEnd"/>
      <w:r>
        <w:t xml:space="preserve">, </w:t>
      </w:r>
      <w:proofErr w:type="spellStart"/>
      <w:r>
        <w:t>Lonza</w:t>
      </w:r>
      <w:proofErr w:type="spellEnd"/>
      <w:r>
        <w:t xml:space="preserve">, Royce and Water Research Australia as well as our overall sponsors </w:t>
      </w:r>
      <w:proofErr w:type="spellStart"/>
      <w:r>
        <w:t>Ixom</w:t>
      </w:r>
      <w:proofErr w:type="spellEnd"/>
      <w:r>
        <w:t xml:space="preserve"> and Dial </w:t>
      </w:r>
      <w:proofErr w:type="gramStart"/>
      <w:r>
        <w:t>Before</w:t>
      </w:r>
      <w:proofErr w:type="gramEnd"/>
      <w:r>
        <w:t xml:space="preserve"> You Dig.  Please contact </w:t>
      </w:r>
      <w:hyperlink r:id="rId7" w:history="1">
        <w:r>
          <w:rPr>
            <w:rStyle w:val="Hyperlink"/>
          </w:rPr>
          <w:t>hgold@qldwater.com.au</w:t>
        </w:r>
      </w:hyperlink>
      <w:r>
        <w:t xml:space="preserve"> if you would like further information on the event.</w:t>
      </w:r>
    </w:p>
    <w:p w:rsidR="006A0BE4" w:rsidRDefault="006A0BE4" w:rsidP="006A0BE4"/>
    <w:p w:rsidR="006A0BE4" w:rsidRDefault="006A0BE4" w:rsidP="006A0BE4">
      <w:pPr>
        <w:rPr>
          <w:color w:val="000000"/>
        </w:rPr>
      </w:pPr>
      <w:r>
        <w:rPr>
          <w:rFonts w:ascii="Brush Script MT" w:hAnsi="Brush Script MT"/>
          <w:b/>
          <w:bCs/>
          <w:color w:val="800000"/>
        </w:rPr>
        <w:t>~~~~~~~~~~~~~~~~~~~~~~~~~~~~~~~~~~~~~~~~~~~~~~~~~~~~~~~~</w:t>
      </w:r>
    </w:p>
    <w:p w:rsidR="006A0BE4" w:rsidRDefault="006A0BE4" w:rsidP="006A0BE4">
      <w:pPr>
        <w:rPr>
          <w:rFonts w:ascii="Brush Script MT" w:hAnsi="Brush Script MT"/>
          <w:b/>
          <w:bCs/>
        </w:rPr>
      </w:pPr>
      <w:r>
        <w:rPr>
          <w:rFonts w:ascii="Arial Narrow" w:hAnsi="Arial Narrow"/>
          <w:b/>
          <w:bCs/>
          <w:color w:val="0000FF"/>
          <w:sz w:val="28"/>
          <w:szCs w:val="28"/>
        </w:rPr>
        <w:t>3.   EHP Review and RIS on Waste-Related ERAs</w:t>
      </w:r>
      <w:r>
        <w:rPr>
          <w:rFonts w:ascii="Brush Script MT" w:hAnsi="Brush Script MT"/>
          <w:b/>
          <w:bCs/>
          <w:color w:val="800000"/>
        </w:rPr>
        <w:t xml:space="preserve"> </w:t>
      </w:r>
    </w:p>
    <w:p w:rsidR="006A0BE4" w:rsidRDefault="006A0BE4" w:rsidP="006A0BE4">
      <w:pPr>
        <w:rPr>
          <w:color w:val="000000"/>
        </w:rPr>
      </w:pPr>
      <w:r>
        <w:rPr>
          <w:rFonts w:ascii="Brush Script MT" w:hAnsi="Brush Script MT"/>
          <w:b/>
          <w:bCs/>
          <w:color w:val="800000"/>
        </w:rPr>
        <w:t>~~~~~~~~~~~~~~~~~~~~~~~~~~~~~~~~~~~~~~~~~~~~~~~~~~~~~~~~</w:t>
      </w:r>
    </w:p>
    <w:p w:rsidR="006A0BE4" w:rsidRDefault="006A0BE4" w:rsidP="006A0BE4">
      <w:r>
        <w:t xml:space="preserve">The Department of Environment and Heritage Protection currently oversees 12 Waste-related ERAs under the environmental protection Regulation. The Department is reviewing this framework and a Regulatory Impact Statement (RIS) of proposed changes is open for public submissions until </w:t>
      </w:r>
      <w:r>
        <w:rPr>
          <w:b/>
          <w:bCs/>
        </w:rPr>
        <w:t>25 August 2017</w:t>
      </w:r>
      <w:r>
        <w:t xml:space="preserve">. </w:t>
      </w:r>
    </w:p>
    <w:p w:rsidR="006A0BE4" w:rsidRDefault="006A0BE4" w:rsidP="006A0BE4"/>
    <w:p w:rsidR="006A0BE4" w:rsidRDefault="006A0BE4" w:rsidP="006A0BE4">
      <w:r>
        <w:t xml:space="preserve">The RIS proposes 5 streamlined waste-related ERA categories and a tiered classification scheme for regulated (i.e. hazardous) waste. Submissions can be made at </w:t>
      </w:r>
      <w:hyperlink r:id="rId8" w:history="1">
        <w:r>
          <w:rPr>
            <w:rStyle w:val="Hyperlink"/>
            <w:color w:val="0000FF"/>
          </w:rPr>
          <w:t>www.getinvolved.qld.gov.au</w:t>
        </w:r>
      </w:hyperlink>
      <w:r>
        <w:rPr>
          <w:color w:val="0000FF"/>
        </w:rPr>
        <w:t xml:space="preserve"> </w:t>
      </w:r>
      <w:r>
        <w:t xml:space="preserve"> (search on the website for ‘Waste Reform Regulatory Impact Statement’) or through a joint industry response by contact </w:t>
      </w:r>
      <w:hyperlink r:id="rId9" w:history="1">
        <w:r>
          <w:rPr>
            <w:rStyle w:val="Hyperlink"/>
            <w:color w:val="0000FF"/>
          </w:rPr>
          <w:t>rfearon@qldwater.com.au</w:t>
        </w:r>
      </w:hyperlink>
      <w:r>
        <w:t>.</w:t>
      </w:r>
    </w:p>
    <w:p w:rsidR="006A0BE4" w:rsidRDefault="006A0BE4" w:rsidP="006A0BE4">
      <w:pPr>
        <w:rPr>
          <w:color w:val="1F497D"/>
        </w:rPr>
      </w:pPr>
    </w:p>
    <w:p w:rsidR="006A0BE4" w:rsidRDefault="006A0BE4" w:rsidP="006A0BE4">
      <w:pPr>
        <w:rPr>
          <w:color w:val="000000"/>
        </w:rPr>
      </w:pPr>
      <w:r>
        <w:rPr>
          <w:rFonts w:ascii="Brush Script MT" w:hAnsi="Brush Script MT"/>
          <w:b/>
          <w:bCs/>
          <w:color w:val="800000"/>
        </w:rPr>
        <w:t>~~~~~~~~~~~~~~~~~~~~~~~~~~~~~~~~~~~~~~~~~~~~~~~~~~~~~~~~</w:t>
      </w:r>
    </w:p>
    <w:p w:rsidR="006A0BE4" w:rsidRDefault="006A0BE4" w:rsidP="006A0BE4">
      <w:pPr>
        <w:rPr>
          <w:rFonts w:ascii="Brush Script MT" w:hAnsi="Brush Script MT"/>
          <w:b/>
          <w:bCs/>
        </w:rPr>
      </w:pPr>
      <w:r>
        <w:rPr>
          <w:rFonts w:ascii="Arial Narrow" w:hAnsi="Arial Narrow"/>
          <w:b/>
          <w:bCs/>
          <w:color w:val="0000FF"/>
          <w:sz w:val="28"/>
          <w:szCs w:val="28"/>
        </w:rPr>
        <w:t>4.   ORWA -</w:t>
      </w:r>
      <w:proofErr w:type="gramStart"/>
      <w:r>
        <w:rPr>
          <w:rFonts w:ascii="Arial Narrow" w:hAnsi="Arial Narrow"/>
          <w:b/>
          <w:bCs/>
          <w:color w:val="0000FF"/>
          <w:sz w:val="28"/>
          <w:szCs w:val="28"/>
        </w:rPr>
        <w:t>  Finalist</w:t>
      </w:r>
      <w:proofErr w:type="gramEnd"/>
      <w:r>
        <w:rPr>
          <w:rFonts w:ascii="Arial Narrow" w:hAnsi="Arial Narrow"/>
          <w:b/>
          <w:bCs/>
          <w:color w:val="0000FF"/>
          <w:sz w:val="28"/>
          <w:szCs w:val="28"/>
        </w:rPr>
        <w:t xml:space="preserve"> Infrastructure Category, AWA Awards</w:t>
      </w:r>
    </w:p>
    <w:p w:rsidR="006A0BE4" w:rsidRDefault="006A0BE4" w:rsidP="006A0BE4">
      <w:pPr>
        <w:rPr>
          <w:color w:val="000000"/>
        </w:rPr>
      </w:pPr>
      <w:r>
        <w:rPr>
          <w:rFonts w:ascii="Brush Script MT" w:hAnsi="Brush Script MT"/>
          <w:b/>
          <w:bCs/>
          <w:color w:val="800000"/>
        </w:rPr>
        <w:t>~~~~~~~~~~~~~~~~~~~~~~~~~~~~~~~~~~~~~~~~~~~~~~~~~~~~~~~~</w:t>
      </w:r>
    </w:p>
    <w:p w:rsidR="006A0BE4" w:rsidRDefault="006A0BE4" w:rsidP="006A0BE4">
      <w:pPr>
        <w:pStyle w:val="Pa1"/>
        <w:spacing w:before="100"/>
        <w:rPr>
          <w:rFonts w:ascii="Calibri" w:hAnsi="Calibri"/>
          <w:sz w:val="22"/>
          <w:szCs w:val="22"/>
        </w:rPr>
      </w:pPr>
      <w:r>
        <w:rPr>
          <w:rFonts w:ascii="Calibri" w:hAnsi="Calibri"/>
          <w:sz w:val="22"/>
          <w:szCs w:val="22"/>
        </w:rPr>
        <w:t xml:space="preserve">The Outback Regional Water Alliance has recently completed a number of projects contributing to their joint water quality program. The projects have seen 13 reservoirs cleaned, 200 km water mains cleaned, trialling of data visualisation tools, joint water quality plan audits and a regional water disinfection review to achieve best practice for the region. </w:t>
      </w:r>
    </w:p>
    <w:p w:rsidR="006A0BE4" w:rsidRDefault="006A0BE4" w:rsidP="006A0BE4"/>
    <w:p w:rsidR="006A0BE4" w:rsidRDefault="006A0BE4" w:rsidP="006A0BE4">
      <w:r>
        <w:t xml:space="preserve">The region’s strong collaborative focus on this program has contributed to over $150,000 in savings and the improved water quality in the region has been recognised by local communities and the broader industry.  In 2017, the region is seeking to further leverage collaborative efforts and have been exploring regional strategies and approaches to solve challenges faced by small and remote communities. </w:t>
      </w:r>
    </w:p>
    <w:p w:rsidR="006A0BE4" w:rsidRDefault="006A0BE4" w:rsidP="006A0BE4"/>
    <w:p w:rsidR="006A0BE4" w:rsidRDefault="006A0BE4" w:rsidP="006A0BE4">
      <w:r>
        <w:t xml:space="preserve">The program recently has been announced as a finalist in the Australian Water Association Awards Infrastructure Category with winners to be announced at the Queensland Gala Dinner on the 8th September. </w:t>
      </w:r>
    </w:p>
    <w:p w:rsidR="006A0BE4" w:rsidRDefault="006A0BE4" w:rsidP="006A0BE4"/>
    <w:p w:rsidR="006A0BE4" w:rsidRDefault="006A0BE4" w:rsidP="006A0BE4">
      <w:pPr>
        <w:rPr>
          <w:color w:val="000000"/>
        </w:rPr>
      </w:pPr>
      <w:r>
        <w:rPr>
          <w:rFonts w:ascii="Brush Script MT" w:hAnsi="Brush Script MT"/>
          <w:b/>
          <w:bCs/>
          <w:color w:val="800000"/>
        </w:rPr>
        <w:t>~~~~~~~~~~~~~~~~~~~~~~~~~~~~~~~~~~~~~~~~~~~~~~~~~~~~~~~~</w:t>
      </w:r>
    </w:p>
    <w:p w:rsidR="006A0BE4" w:rsidRDefault="006A0BE4" w:rsidP="006A0BE4">
      <w:pPr>
        <w:rPr>
          <w:rFonts w:ascii="Brush Script MT" w:hAnsi="Brush Script MT"/>
          <w:b/>
          <w:bCs/>
        </w:rPr>
      </w:pPr>
      <w:r>
        <w:rPr>
          <w:rFonts w:ascii="Arial Narrow" w:hAnsi="Arial Narrow"/>
          <w:b/>
          <w:bCs/>
          <w:color w:val="0000FF"/>
          <w:sz w:val="28"/>
          <w:szCs w:val="28"/>
        </w:rPr>
        <w:t>5.   Central Queensland Trade Waste Interest Group</w:t>
      </w:r>
    </w:p>
    <w:p w:rsidR="006A0BE4" w:rsidRDefault="006A0BE4" w:rsidP="006A0BE4">
      <w:pPr>
        <w:rPr>
          <w:color w:val="000000"/>
        </w:rPr>
      </w:pPr>
      <w:r>
        <w:rPr>
          <w:rFonts w:ascii="Brush Script MT" w:hAnsi="Brush Script MT"/>
          <w:b/>
          <w:bCs/>
          <w:color w:val="800000"/>
        </w:rPr>
        <w:t>~~~~~~~~~~~~~~~~~~~~~~~~~~~~~~~~~~~~~~~~~~~~~~~~~~~~~~~~</w:t>
      </w:r>
    </w:p>
    <w:p w:rsidR="006A0BE4" w:rsidRDefault="006A0BE4" w:rsidP="006A0BE4">
      <w:r>
        <w:t>Expressions of interest are being sought on the formation of a Central Queensland Trade Waste Interest Group (CQTWIG) - similar to the Trade Waste Interest Group in South-East Queensland and the North Queensland Source Control Network.</w:t>
      </w:r>
    </w:p>
    <w:p w:rsidR="006A0BE4" w:rsidRDefault="006A0BE4" w:rsidP="006A0BE4"/>
    <w:p w:rsidR="006A0BE4" w:rsidRDefault="006A0BE4" w:rsidP="006A0BE4">
      <w:r>
        <w:t>The purpose of the CQTWIG would be to discuss Trade Waste (Source Control) matters &amp; related experiences plus networking opportunities, with the attendees including Trade Waste Officers, Plumbing Inspectors and other interested parties.</w:t>
      </w:r>
    </w:p>
    <w:p w:rsidR="006A0BE4" w:rsidRDefault="006A0BE4" w:rsidP="006A0BE4"/>
    <w:p w:rsidR="006A0BE4" w:rsidRDefault="006A0BE4" w:rsidP="006A0BE4">
      <w:r>
        <w:t xml:space="preserve">It is proposed that two meetings would be held per year in Central Queensland.  Depending on the level of interest, Livingstone Shire Council will host the first meeting with a proposed date of Friday </w:t>
      </w:r>
      <w:r>
        <w:lastRenderedPageBreak/>
        <w:t>29 September.  Col Hester from Queensland Urban Utilities will be the keynote speaker at this meeting.</w:t>
      </w:r>
    </w:p>
    <w:p w:rsidR="006A0BE4" w:rsidRDefault="006A0BE4" w:rsidP="006A0BE4"/>
    <w:p w:rsidR="006A0BE4" w:rsidRDefault="006A0BE4" w:rsidP="006A0BE4">
      <w:pPr>
        <w:rPr>
          <w:color w:val="0000FF"/>
        </w:rPr>
      </w:pPr>
      <w:r>
        <w:t xml:space="preserve">Please forward your expressions of interest in taking part in this group to Michael Dalton at Livingstone Shire Council via email to:  </w:t>
      </w:r>
      <w:hyperlink r:id="rId10" w:history="1">
        <w:r>
          <w:rPr>
            <w:rStyle w:val="Hyperlink"/>
          </w:rPr>
          <w:t>michael.dalton@livingstone.qld.gov.au</w:t>
        </w:r>
      </w:hyperlink>
      <w:r>
        <w:t>.  </w:t>
      </w:r>
    </w:p>
    <w:p w:rsidR="006A0BE4" w:rsidRDefault="006A0BE4" w:rsidP="006A0BE4">
      <w:pPr>
        <w:rPr>
          <w:color w:val="0000FF"/>
        </w:rPr>
      </w:pPr>
      <w:r>
        <w:rPr>
          <w:color w:val="0000FF"/>
        </w:rPr>
        <w:t> </w:t>
      </w:r>
    </w:p>
    <w:p w:rsidR="006A0BE4" w:rsidRDefault="006A0BE4" w:rsidP="006A0BE4">
      <w:pPr>
        <w:rPr>
          <w:color w:val="000000"/>
        </w:rPr>
      </w:pPr>
      <w:r>
        <w:rPr>
          <w:rFonts w:ascii="Brush Script MT" w:hAnsi="Brush Script MT"/>
          <w:b/>
          <w:bCs/>
          <w:color w:val="800000"/>
        </w:rPr>
        <w:t>~~~~~~~~~~~~~~~~~~~~~~~~~~~~~~~~~~~~~~~~~~~~~~~~~~~~~~~~</w:t>
      </w:r>
    </w:p>
    <w:p w:rsidR="006A0BE4" w:rsidRDefault="006A0BE4" w:rsidP="006A0BE4">
      <w:pPr>
        <w:rPr>
          <w:rFonts w:ascii="Brush Script MT" w:hAnsi="Brush Script MT"/>
          <w:b/>
          <w:bCs/>
        </w:rPr>
      </w:pPr>
      <w:r>
        <w:rPr>
          <w:rFonts w:ascii="Arial Narrow" w:hAnsi="Arial Narrow"/>
          <w:b/>
          <w:bCs/>
          <w:color w:val="0000FF"/>
          <w:sz w:val="28"/>
          <w:szCs w:val="28"/>
        </w:rPr>
        <w:t>6.   Review of Water Monitoring and Sampling Manual</w:t>
      </w:r>
      <w:r>
        <w:rPr>
          <w:rFonts w:ascii="Brush Script MT" w:hAnsi="Brush Script MT"/>
          <w:b/>
          <w:bCs/>
          <w:color w:val="800000"/>
        </w:rPr>
        <w:t xml:space="preserve"> </w:t>
      </w:r>
    </w:p>
    <w:p w:rsidR="006A0BE4" w:rsidRDefault="006A0BE4" w:rsidP="006A0BE4">
      <w:pPr>
        <w:rPr>
          <w:color w:val="000000"/>
        </w:rPr>
      </w:pPr>
      <w:r>
        <w:rPr>
          <w:rFonts w:ascii="Brush Script MT" w:hAnsi="Brush Script MT"/>
          <w:b/>
          <w:bCs/>
          <w:color w:val="800000"/>
        </w:rPr>
        <w:t>~~~~~~~~~~~~~~~~~~~~~~~~~~~~~~~~~~~~~~~~~~~~~~~~~~~~~~~~</w:t>
      </w:r>
    </w:p>
    <w:p w:rsidR="006A0BE4" w:rsidRDefault="006A0BE4" w:rsidP="006A0BE4">
      <w:r>
        <w:t xml:space="preserve">The Department of Environment and Heritage Protection has updated their useful Monitoring and Sampling manual and are </w:t>
      </w:r>
      <w:hyperlink r:id="rId11" w:history="1">
        <w:r>
          <w:rPr>
            <w:rStyle w:val="Hyperlink"/>
          </w:rPr>
          <w:t>inviting feedback on the new draft</w:t>
        </w:r>
      </w:hyperlink>
      <w:r>
        <w:t xml:space="preserve">. </w:t>
      </w:r>
    </w:p>
    <w:p w:rsidR="006A0BE4" w:rsidRDefault="006A0BE4" w:rsidP="006A0BE4"/>
    <w:p w:rsidR="006A0BE4" w:rsidRDefault="006A0BE4" w:rsidP="006A0BE4">
      <w:r>
        <w:t xml:space="preserve">Feedback can be provided on individual elements including: </w:t>
      </w:r>
      <w:hyperlink r:id="rId12" w:anchor="sampling_design_and_preparation" w:history="1">
        <w:r>
          <w:rPr>
            <w:rStyle w:val="Hyperlink"/>
          </w:rPr>
          <w:t>Sampling design and preparation</w:t>
        </w:r>
      </w:hyperlink>
      <w:r>
        <w:t xml:space="preserve">, </w:t>
      </w:r>
      <w:hyperlink r:id="rId13" w:anchor="physical_and_chemical_assessment" w:history="1">
        <w:r>
          <w:rPr>
            <w:rStyle w:val="Hyperlink"/>
          </w:rPr>
          <w:t>Physical and Chemical Assessment</w:t>
        </w:r>
      </w:hyperlink>
      <w:r>
        <w:t xml:space="preserve">, </w:t>
      </w:r>
      <w:hyperlink r:id="rId14" w:anchor="biological_assessment" w:history="1">
        <w:r>
          <w:rPr>
            <w:rStyle w:val="Hyperlink"/>
          </w:rPr>
          <w:t>Biological assessment</w:t>
        </w:r>
      </w:hyperlink>
      <w:r>
        <w:t xml:space="preserve">, </w:t>
      </w:r>
      <w:hyperlink r:id="rId15" w:anchor="data_handling" w:history="1">
        <w:r>
          <w:rPr>
            <w:rStyle w:val="Hyperlink"/>
          </w:rPr>
          <w:t>Data handling</w:t>
        </w:r>
      </w:hyperlink>
      <w:r>
        <w:t xml:space="preserve"> or on the entire manual (</w:t>
      </w:r>
      <w:hyperlink r:id="rId16" w:history="1">
        <w:r>
          <w:rPr>
            <w:rStyle w:val="Hyperlink"/>
          </w:rPr>
          <w:t>compendium</w:t>
        </w:r>
      </w:hyperlink>
      <w:r>
        <w:t>).  Please provide feedback by 30</w:t>
      </w:r>
      <w:r>
        <w:rPr>
          <w:vertAlign w:val="superscript"/>
        </w:rPr>
        <w:t>th</w:t>
      </w:r>
      <w:r>
        <w:t xml:space="preserve"> September directly to </w:t>
      </w:r>
      <w:hyperlink r:id="rId17" w:history="1">
        <w:r>
          <w:rPr>
            <w:rStyle w:val="Hyperlink"/>
          </w:rPr>
          <w:t>evinfo@ehp.qld.gov.au</w:t>
        </w:r>
      </w:hyperlink>
      <w:r>
        <w:t xml:space="preserve"> or provide any comments for a joint industry response by contacting </w:t>
      </w:r>
      <w:hyperlink r:id="rId18" w:history="1">
        <w:r>
          <w:rPr>
            <w:rStyle w:val="Hyperlink"/>
          </w:rPr>
          <w:t>rfearon@qldwater.com.au</w:t>
        </w:r>
      </w:hyperlink>
      <w:r>
        <w:t xml:space="preserve"> </w:t>
      </w:r>
      <w:r>
        <w:rPr>
          <w:lang w:val="en-US"/>
        </w:rPr>
        <w:t>before 20th September</w:t>
      </w:r>
      <w:r>
        <w:t>.</w:t>
      </w:r>
    </w:p>
    <w:p w:rsidR="006A0BE4" w:rsidRDefault="006A0BE4" w:rsidP="006A0BE4"/>
    <w:p w:rsidR="006A0BE4" w:rsidRDefault="006A0BE4" w:rsidP="006A0BE4">
      <w:pPr>
        <w:rPr>
          <w:color w:val="000000"/>
        </w:rPr>
      </w:pPr>
      <w:r>
        <w:rPr>
          <w:rFonts w:ascii="Brush Script MT" w:hAnsi="Brush Script MT"/>
          <w:b/>
          <w:bCs/>
          <w:color w:val="800000"/>
        </w:rPr>
        <w:t>~~~~~~~~~~~~~~~~~~~~~~~~~~~~~~~~~~~~~~~~~~~~~~~~~~~~~~~~</w:t>
      </w:r>
    </w:p>
    <w:p w:rsidR="006A0BE4" w:rsidRDefault="006A0BE4" w:rsidP="006A0BE4">
      <w:pPr>
        <w:rPr>
          <w:rFonts w:ascii="Brush Script MT" w:hAnsi="Brush Script MT"/>
          <w:b/>
          <w:bCs/>
        </w:rPr>
      </w:pPr>
      <w:r>
        <w:rPr>
          <w:rFonts w:ascii="Arial Narrow" w:hAnsi="Arial Narrow"/>
          <w:b/>
          <w:bCs/>
          <w:color w:val="0000FF"/>
          <w:sz w:val="28"/>
          <w:szCs w:val="28"/>
        </w:rPr>
        <w:t xml:space="preserve">7.   QPS Security Bulletin </w:t>
      </w:r>
    </w:p>
    <w:p w:rsidR="006A0BE4" w:rsidRDefault="006A0BE4" w:rsidP="006A0BE4">
      <w:pPr>
        <w:rPr>
          <w:color w:val="000000"/>
        </w:rPr>
      </w:pPr>
      <w:r>
        <w:rPr>
          <w:rFonts w:ascii="Brush Script MT" w:hAnsi="Brush Script MT"/>
          <w:b/>
          <w:bCs/>
          <w:color w:val="800000"/>
        </w:rPr>
        <w:t>~~~~~~~~~~~~~~~~~~~~~~~~~~~~~~~~~~~~~~~~~~~~~~~~~~~~~~~~</w:t>
      </w:r>
    </w:p>
    <w:p w:rsidR="006A0BE4" w:rsidRDefault="006A0BE4" w:rsidP="006A0BE4">
      <w:r>
        <w:t xml:space="preserve">Two recent security bulletins from the Queensland Police Service are available for members to view </w:t>
      </w:r>
      <w:hyperlink r:id="rId19" w:history="1">
        <w:r>
          <w:rPr>
            <w:rStyle w:val="Hyperlink"/>
          </w:rPr>
          <w:t>h</w:t>
        </w:r>
        <w:r>
          <w:rPr>
            <w:rStyle w:val="Hyperlink"/>
          </w:rPr>
          <w:t>e</w:t>
        </w:r>
        <w:r>
          <w:rPr>
            <w:rStyle w:val="Hyperlink"/>
          </w:rPr>
          <w:t>re.</w:t>
        </w:r>
      </w:hyperlink>
      <w:r>
        <w:t xml:space="preserve">  The information contained in these documents may be viewed and circulated internally, however it should not be provided to the public / media or forwarded to external third parties.  Members must log in to access this document.   </w:t>
      </w:r>
    </w:p>
    <w:p w:rsidR="006A0BE4" w:rsidRDefault="006A0BE4" w:rsidP="006A0BE4"/>
    <w:p w:rsidR="006A0BE4" w:rsidRDefault="006A0BE4" w:rsidP="006A0BE4">
      <w:pPr>
        <w:rPr>
          <w:color w:val="000000"/>
        </w:rPr>
      </w:pPr>
      <w:r>
        <w:rPr>
          <w:rFonts w:ascii="Brush Script MT" w:hAnsi="Brush Script MT"/>
          <w:b/>
          <w:bCs/>
          <w:color w:val="800000"/>
        </w:rPr>
        <w:t>~~~~~~~~~~~~~~~~~~~~~~~~~~~~~~~~~~~~~~~~~~~~~~~~~~~~~~~~</w:t>
      </w:r>
    </w:p>
    <w:p w:rsidR="006A0BE4" w:rsidRDefault="006A0BE4" w:rsidP="006A0BE4">
      <w:pPr>
        <w:rPr>
          <w:color w:val="000000"/>
        </w:rPr>
      </w:pPr>
      <w:r>
        <w:rPr>
          <w:rFonts w:ascii="Arial Narrow" w:hAnsi="Arial Narrow"/>
          <w:b/>
          <w:bCs/>
          <w:color w:val="000080"/>
          <w:sz w:val="18"/>
          <w:szCs w:val="18"/>
        </w:rPr>
        <w:t>This message may be passed on to interested individuals and organisations.</w:t>
      </w:r>
    </w:p>
    <w:p w:rsidR="006A0BE4" w:rsidRDefault="006A0BE4" w:rsidP="006A0BE4">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20" w:tooltip="blocked::mailto:hgold@qldwater.com.au&#10;mailto:hgold@qldwater.com.au" w:history="1">
        <w:r>
          <w:rPr>
            <w:rStyle w:val="Hyperlink"/>
            <w:rFonts w:ascii="Arial Narrow" w:hAnsi="Arial Narrow"/>
            <w:sz w:val="18"/>
            <w:szCs w:val="18"/>
          </w:rPr>
          <w:t>hgold@qldwater.com.au</w:t>
        </w:r>
      </w:hyperlink>
    </w:p>
    <w:p w:rsidR="006A0BE4" w:rsidRDefault="006A0BE4" w:rsidP="006A0BE4">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21"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6A0BE4" w:rsidRDefault="006A0BE4" w:rsidP="006A0BE4">
      <w:pPr>
        <w:rPr>
          <w:color w:val="000000"/>
        </w:rPr>
      </w:pPr>
      <w:r>
        <w:rPr>
          <w:rFonts w:ascii="Arial Narrow" w:hAnsi="Arial Narrow"/>
          <w:b/>
          <w:bCs/>
          <w:color w:val="000080"/>
          <w:sz w:val="18"/>
          <w:szCs w:val="18"/>
          <w:lang w:val="da-DK"/>
        </w:rPr>
        <w:t xml:space="preserve">Visit qldwater at </w:t>
      </w:r>
      <w:hyperlink r:id="rId22"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6A0BE4" w:rsidRDefault="006A0BE4" w:rsidP="006A0BE4">
      <w:pPr>
        <w:rPr>
          <w:color w:val="000000"/>
        </w:rPr>
      </w:pPr>
      <w:r>
        <w:rPr>
          <w:rFonts w:ascii="Brush Script MT" w:hAnsi="Brush Script MT"/>
          <w:b/>
          <w:bCs/>
          <w:color w:val="800000"/>
          <w:lang w:val="da-DK"/>
        </w:rPr>
        <w:t>~~~~~~~~~~~~~~~~~~~~~~~~~~~~~~~~~~~~~~~~~~~~~~~~~~~~~~~~</w:t>
      </w:r>
    </w:p>
    <w:p w:rsidR="006A0BE4" w:rsidRDefault="006A0BE4" w:rsidP="006A0BE4">
      <w:pPr>
        <w:rPr>
          <w:color w:val="000000"/>
        </w:rPr>
      </w:pPr>
      <w:r>
        <w:rPr>
          <w:color w:val="212121"/>
        </w:rPr>
        <w:t>  </w:t>
      </w:r>
      <w:bookmarkEnd w:id="0"/>
    </w:p>
    <w:p w:rsidR="00532C8E" w:rsidRPr="006A0BE4" w:rsidRDefault="00532C8E" w:rsidP="006A0BE4"/>
    <w:sectPr w:rsidR="00532C8E" w:rsidRPr="006A0BE4" w:rsidSect="006A0BE4">
      <w:pgSz w:w="11906" w:h="16838"/>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BCB"/>
    <w:rsid w:val="00022BCB"/>
    <w:rsid w:val="000D6A84"/>
    <w:rsid w:val="00532C8E"/>
    <w:rsid w:val="006A0BE4"/>
    <w:rsid w:val="008E419B"/>
    <w:rsid w:val="00AE151A"/>
    <w:rsid w:val="00F822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E4"/>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BE4"/>
    <w:rPr>
      <w:color w:val="0563C1"/>
      <w:u w:val="single"/>
    </w:rPr>
  </w:style>
  <w:style w:type="paragraph" w:styleId="ListParagraph">
    <w:name w:val="List Paragraph"/>
    <w:basedOn w:val="Normal"/>
    <w:uiPriority w:val="34"/>
    <w:qFormat/>
    <w:rsid w:val="006A0BE4"/>
    <w:pPr>
      <w:ind w:left="720"/>
    </w:pPr>
  </w:style>
  <w:style w:type="paragraph" w:customStyle="1" w:styleId="Pa1">
    <w:name w:val="Pa1"/>
    <w:basedOn w:val="Normal"/>
    <w:uiPriority w:val="99"/>
    <w:rsid w:val="006A0BE4"/>
    <w:pPr>
      <w:autoSpaceDE w:val="0"/>
      <w:autoSpaceDN w:val="0"/>
      <w:spacing w:line="221" w:lineRule="atLeast"/>
    </w:pPr>
    <w:rPr>
      <w:rFonts w:ascii="Calibri Light" w:hAnsi="Calibri Light"/>
      <w:sz w:val="24"/>
      <w:szCs w:val="24"/>
    </w:rPr>
  </w:style>
  <w:style w:type="paragraph" w:customStyle="1" w:styleId="BodyCopy">
    <w:name w:val="Body Copy"/>
    <w:basedOn w:val="Normal"/>
    <w:uiPriority w:val="99"/>
    <w:rsid w:val="006A0BE4"/>
    <w:pPr>
      <w:autoSpaceDE w:val="0"/>
      <w:autoSpaceDN w:val="0"/>
      <w:spacing w:before="113" w:line="280" w:lineRule="atLeast"/>
    </w:pPr>
    <w:rPr>
      <w:rFonts w:ascii="Calibri Light" w:hAnsi="Calibri Light"/>
      <w:color w:val="000000"/>
    </w:rPr>
  </w:style>
  <w:style w:type="character" w:styleId="FollowedHyperlink">
    <w:name w:val="FollowedHyperlink"/>
    <w:basedOn w:val="DefaultParagraphFont"/>
    <w:uiPriority w:val="99"/>
    <w:semiHidden/>
    <w:unhideWhenUsed/>
    <w:rsid w:val="006A0BE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84691130">
      <w:bodyDiv w:val="1"/>
      <w:marLeft w:val="0"/>
      <w:marRight w:val="0"/>
      <w:marTop w:val="0"/>
      <w:marBottom w:val="0"/>
      <w:divBdr>
        <w:top w:val="none" w:sz="0" w:space="0" w:color="auto"/>
        <w:left w:val="none" w:sz="0" w:space="0" w:color="auto"/>
        <w:bottom w:val="none" w:sz="0" w:space="0" w:color="auto"/>
        <w:right w:val="none" w:sz="0" w:space="0" w:color="auto"/>
      </w:divBdr>
    </w:div>
    <w:div w:id="19260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involved.qld.gov.au" TargetMode="External"/><Relationship Id="rId13" Type="http://schemas.openxmlformats.org/officeDocument/2006/relationships/hyperlink" Target="http://www.ehp.qld.gov.au/water/monitoring/sampling-manual/index.html" TargetMode="External"/><Relationship Id="rId18" Type="http://schemas.openxmlformats.org/officeDocument/2006/relationships/hyperlink" Target="mailto:rfearon@qldwater.com.au" TargetMode="External"/><Relationship Id="rId3" Type="http://schemas.openxmlformats.org/officeDocument/2006/relationships/webSettings" Target="webSettings.xml"/><Relationship Id="rId21" Type="http://schemas.openxmlformats.org/officeDocument/2006/relationships/hyperlink" Target="mailto:hgold@qldwater.com.au" TargetMode="External"/><Relationship Id="rId7" Type="http://schemas.openxmlformats.org/officeDocument/2006/relationships/hyperlink" Target="mailto:hgold@qldwater.com.au" TargetMode="External"/><Relationship Id="rId12" Type="http://schemas.openxmlformats.org/officeDocument/2006/relationships/hyperlink" Target="http://www.ehp.qld.gov.au/water/monitoring/sampling-manual/index.html" TargetMode="External"/><Relationship Id="rId17" Type="http://schemas.openxmlformats.org/officeDocument/2006/relationships/hyperlink" Target="mailto:evinfo@ehp.qld.gov.au" TargetMode="External"/><Relationship Id="rId2" Type="http://schemas.openxmlformats.org/officeDocument/2006/relationships/settings" Target="settings.xml"/><Relationship Id="rId16" Type="http://schemas.openxmlformats.org/officeDocument/2006/relationships/hyperlink" Target="http://www.ehp.qld.gov.au/water/monitoring/sampling-manual/pdf/monitoring-sampling-manual-2017-compendium.pdf" TargetMode="External"/><Relationship Id="rId20" Type="http://schemas.openxmlformats.org/officeDocument/2006/relationships/hyperlink" Target="mailto:hgold@qldwater.com.au" TargetMode="External"/><Relationship Id="rId1" Type="http://schemas.openxmlformats.org/officeDocument/2006/relationships/styles" Target="styles.xml"/><Relationship Id="rId6" Type="http://schemas.openxmlformats.org/officeDocument/2006/relationships/hyperlink" Target="https://ipweaq.eventsair.com/QuickEventWebsitePortal/annual-forum-2017/annual-forum/Agenda" TargetMode="External"/><Relationship Id="rId11" Type="http://schemas.openxmlformats.org/officeDocument/2006/relationships/hyperlink" Target="http://www.ehp.qld.gov.au/water/monitoring/sampling-manual/index.html" TargetMode="External"/><Relationship Id="rId24" Type="http://schemas.openxmlformats.org/officeDocument/2006/relationships/theme" Target="theme/theme1.xml"/><Relationship Id="rId5" Type="http://schemas.openxmlformats.org/officeDocument/2006/relationships/hyperlink" Target="http://www.qldwater.com.au/LiteratureRetrieve.aspx?ID=232969" TargetMode="External"/><Relationship Id="rId15" Type="http://schemas.openxmlformats.org/officeDocument/2006/relationships/hyperlink" Target="http://www.ehp.qld.gov.au/water/monitoring/sampling-manual/index.html" TargetMode="External"/><Relationship Id="rId23" Type="http://schemas.openxmlformats.org/officeDocument/2006/relationships/fontTable" Target="fontTable.xml"/><Relationship Id="rId10" Type="http://schemas.openxmlformats.org/officeDocument/2006/relationships/hyperlink" Target="mailto:michael.dalton@livingstone.qld.gov.au" TargetMode="External"/><Relationship Id="rId19" Type="http://schemas.openxmlformats.org/officeDocument/2006/relationships/hyperlink" Target="http://www.qldwater.com.au/LiteratureRetrieve.aspx?ID=233163" TargetMode="External"/><Relationship Id="rId4" Type="http://schemas.openxmlformats.org/officeDocument/2006/relationships/hyperlink" Target="mailto:hgold@qldwater.com.au" TargetMode="External"/><Relationship Id="rId9" Type="http://schemas.openxmlformats.org/officeDocument/2006/relationships/hyperlink" Target="mailto:rfearon@qldwater.com.au" TargetMode="External"/><Relationship Id="rId14" Type="http://schemas.openxmlformats.org/officeDocument/2006/relationships/hyperlink" Target="http://www.ehp.qld.gov.au/water/monitoring/sampling-manual/index.html" TargetMode="External"/><Relationship Id="rId22"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Desire Gralton</cp:lastModifiedBy>
  <cp:revision>4</cp:revision>
  <dcterms:created xsi:type="dcterms:W3CDTF">2017-08-15T02:56:00Z</dcterms:created>
  <dcterms:modified xsi:type="dcterms:W3CDTF">2017-09-11T04:13:00Z</dcterms:modified>
</cp:coreProperties>
</file>